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4ED9" w14:textId="77777777" w:rsidR="004E634D" w:rsidRDefault="004E634D" w:rsidP="004E634D">
      <w:pPr>
        <w:pStyle w:val="Overskrift2"/>
        <w:ind w:left="-5"/>
      </w:pPr>
      <w:r>
        <w:t>Registreringsskema til test 4: Funktionsafprøvning af temperaturvirkningsgrad (både centrale og decentrale anlæg)</w:t>
      </w:r>
    </w:p>
    <w:p w14:paraId="4D849E6B" w14:textId="77777777" w:rsidR="004E634D" w:rsidRDefault="004E634D" w:rsidP="004E634D">
      <w:pPr>
        <w:spacing w:after="80"/>
        <w:ind w:left="-5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30"/>
        <w:gridCol w:w="2640"/>
        <w:gridCol w:w="2640"/>
      </w:tblGrid>
      <w:tr w:rsidR="004E634D" w14:paraId="29432688" w14:textId="77777777" w:rsidTr="006A5CBB">
        <w:trPr>
          <w:trHeight w:val="139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4290" w14:textId="77777777" w:rsidR="004E634D" w:rsidRDefault="004E634D" w:rsidP="006A5CBB">
            <w:pPr>
              <w:spacing w:after="0" w:line="259" w:lineRule="auto"/>
              <w:ind w:left="0" w:right="7" w:firstLine="0"/>
              <w:jc w:val="center"/>
            </w:pPr>
            <w:r>
              <w:t>Anlægsnummer: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8A64" w14:textId="77777777" w:rsidR="004E634D" w:rsidRDefault="004E634D" w:rsidP="006A5CBB">
            <w:pPr>
              <w:spacing w:after="0" w:line="259" w:lineRule="auto"/>
              <w:ind w:left="0" w:right="10" w:firstLine="0"/>
              <w:jc w:val="center"/>
            </w:pPr>
            <w:r>
              <w:t>Udført af: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16BD" w14:textId="77777777" w:rsidR="004E634D" w:rsidRDefault="004E634D" w:rsidP="006A5CBB">
            <w:pPr>
              <w:spacing w:after="0" w:line="259" w:lineRule="auto"/>
              <w:ind w:left="0" w:right="3" w:firstLine="0"/>
              <w:jc w:val="center"/>
            </w:pPr>
            <w:r>
              <w:t>Dato:</w:t>
            </w:r>
          </w:p>
        </w:tc>
      </w:tr>
      <w:tr w:rsidR="004E634D" w14:paraId="32DD7F2B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E908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4E634D" w14:paraId="06F6EAA5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755A" w14:textId="77777777" w:rsidR="004E634D" w:rsidRDefault="004E634D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4E634D" w14:paraId="5F1E668F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7377" w14:textId="77777777" w:rsidR="004E634D" w:rsidRDefault="004E634D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4E634D" w14:paraId="7C24BFFA" w14:textId="77777777" w:rsidTr="006A5CBB">
        <w:trPr>
          <w:trHeight w:val="1395"/>
        </w:trPr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5CFC" w14:textId="77777777" w:rsidR="004E634D" w:rsidRDefault="004E634D" w:rsidP="006A5CBB">
            <w:pPr>
              <w:spacing w:after="0" w:line="259" w:lineRule="auto"/>
              <w:ind w:left="0" w:right="46" w:firstLine="0"/>
              <w:jc w:val="center"/>
            </w:pPr>
            <w:r>
              <w:t>Type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EBA4" w14:textId="77777777" w:rsidR="004E634D" w:rsidRDefault="004E634D" w:rsidP="006A5CBB">
            <w:pPr>
              <w:spacing w:after="0" w:line="259" w:lineRule="auto"/>
              <w:ind w:left="0" w:right="45" w:firstLine="0"/>
              <w:jc w:val="center"/>
            </w:pPr>
            <w:r>
              <w:t>Kalibreringsdato</w:t>
            </w:r>
          </w:p>
        </w:tc>
      </w:tr>
    </w:tbl>
    <w:p w14:paraId="1D58AC63" w14:textId="77777777" w:rsidR="004E634D" w:rsidRDefault="004E634D" w:rsidP="004E634D">
      <w:pPr>
        <w:spacing w:after="80"/>
        <w:ind w:left="-5"/>
        <w:rPr>
          <w:lang w:val="da-DK"/>
        </w:rPr>
      </w:pPr>
    </w:p>
    <w:p w14:paraId="28E5CC03" w14:textId="2849413E" w:rsidR="004E634D" w:rsidRPr="004E634D" w:rsidRDefault="004E634D" w:rsidP="004E634D">
      <w:pPr>
        <w:spacing w:after="80"/>
        <w:ind w:left="-5"/>
        <w:rPr>
          <w:b/>
          <w:bCs/>
        </w:rPr>
      </w:pPr>
      <w:r w:rsidRPr="004E634D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2520"/>
        <w:gridCol w:w="3435"/>
        <w:gridCol w:w="1155"/>
      </w:tblGrid>
      <w:tr w:rsidR="004E634D" w14:paraId="473297CD" w14:textId="77777777" w:rsidTr="006A5CBB">
        <w:trPr>
          <w:trHeight w:val="600"/>
        </w:trPr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620A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Driftstemperatur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D007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47A27926" w14:textId="77777777" w:rsidTr="006A5CBB">
        <w:trPr>
          <w:trHeight w:val="975"/>
        </w:trPr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6597" w14:textId="77777777" w:rsidR="004E634D" w:rsidRDefault="004E634D" w:rsidP="006A5CBB">
            <w:pPr>
              <w:spacing w:after="53" w:line="259" w:lineRule="auto"/>
              <w:ind w:left="0" w:firstLine="0"/>
            </w:pPr>
            <w:r>
              <w:t>Temperatur</w:t>
            </w:r>
          </w:p>
          <w:p w14:paraId="59A4550E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D607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728C3C84" w14:textId="77777777" w:rsidTr="006A5CBB">
        <w:trPr>
          <w:trHeight w:val="600"/>
        </w:trPr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E7FE5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Udeluftens temperatur (T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4CE8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65699CB1" w14:textId="77777777" w:rsidTr="006A5CBB">
        <w:trPr>
          <w:trHeight w:val="900"/>
        </w:trPr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A84CC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lastRenderedPageBreak/>
              <w:t>Udeluftens temperatur ved afgangen fra varmegenvindingsenheden (T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4EB8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1370EA38" w14:textId="77777777" w:rsidTr="006A5CBB">
        <w:trPr>
          <w:trHeight w:val="615"/>
        </w:trPr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D26D1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Temperatur af udsugningsluften (T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E4B6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551DA74B" w14:textId="77777777" w:rsidTr="006A5CBB">
        <w:tblPrEx>
          <w:tblCellMar>
            <w:left w:w="155" w:type="dxa"/>
            <w:right w:w="218" w:type="dxa"/>
          </w:tblCellMar>
        </w:tblPrEx>
        <w:trPr>
          <w:gridAfter w:val="1"/>
          <w:wAfter w:w="1155" w:type="dxa"/>
          <w:trHeight w:val="1755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6207C" w14:textId="77777777" w:rsidR="004E634D" w:rsidRDefault="004E634D" w:rsidP="006A5CBB">
            <w:pPr>
              <w:spacing w:after="474" w:line="259" w:lineRule="auto"/>
              <w:ind w:left="3" w:firstLine="0"/>
            </w:pPr>
            <w:r>
              <w:t>Beregning:</w:t>
            </w:r>
          </w:p>
          <w:p w14:paraId="4AA93373" w14:textId="77777777" w:rsidR="004E634D" w:rsidRDefault="004E634D" w:rsidP="006A5CBB">
            <w:pPr>
              <w:spacing w:after="138" w:line="259" w:lineRule="auto"/>
              <w:ind w:left="3" w:firstLine="0"/>
            </w:pPr>
            <w:r>
              <w:t>η</w:t>
            </w:r>
            <w:r>
              <w:rPr>
                <w:vertAlign w:val="subscript"/>
              </w:rPr>
              <w:t>t</w:t>
            </w:r>
            <w:r>
              <w:t xml:space="preserve"> = </w:t>
            </w:r>
            <w:r>
              <w:rPr>
                <w:u w:val="single" w:color="000000"/>
              </w:rPr>
              <w:t>T</w:t>
            </w:r>
            <w:r>
              <w:rPr>
                <w:vertAlign w:val="subscript"/>
              </w:rPr>
              <w:t>2</w:t>
            </w:r>
            <w:r>
              <w:rPr>
                <w:u w:val="single" w:color="000000"/>
              </w:rPr>
              <w:t xml:space="preserve"> - T</w:t>
            </w:r>
            <w:r>
              <w:rPr>
                <w:u w:val="single" w:color="000000"/>
                <w:vertAlign w:val="subscript"/>
              </w:rPr>
              <w:t>1</w:t>
            </w:r>
            <w:r>
              <w:rPr>
                <w:u w:val="single" w:color="000000"/>
              </w:rPr>
              <w:t xml:space="preserve"> - 0,5</w:t>
            </w:r>
            <w:r>
              <w:t xml:space="preserve">    [%]</w:t>
            </w:r>
          </w:p>
          <w:p w14:paraId="5827AD19" w14:textId="77777777" w:rsidR="004E634D" w:rsidRDefault="004E634D" w:rsidP="006A5CBB">
            <w:pPr>
              <w:spacing w:after="0" w:line="259" w:lineRule="auto"/>
              <w:ind w:left="3" w:firstLine="0"/>
            </w:pPr>
            <w:r>
              <w:t xml:space="preserve">           T</w:t>
            </w:r>
            <w:r>
              <w:rPr>
                <w:vertAlign w:val="subscript"/>
              </w:rPr>
              <w:t xml:space="preserve">3 </w:t>
            </w:r>
            <w:r>
              <w:t>- T</w:t>
            </w:r>
            <w:r>
              <w:rPr>
                <w:vertAlign w:val="subscript"/>
              </w:rPr>
              <w:t>1</w:t>
            </w:r>
          </w:p>
        </w:tc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8E9F" w14:textId="77777777" w:rsidR="004E634D" w:rsidRDefault="004E634D" w:rsidP="006A5CBB">
            <w:pPr>
              <w:spacing w:after="53" w:line="259" w:lineRule="auto"/>
              <w:ind w:left="0" w:firstLine="0"/>
            </w:pPr>
            <w:r>
              <w:t>Temperaturvirkningsgrad</w:t>
            </w:r>
          </w:p>
          <w:p w14:paraId="7FF42ADF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4E634D" w14:paraId="6EA16D6A" w14:textId="77777777" w:rsidTr="006A5CBB">
        <w:tblPrEx>
          <w:tblCellMar>
            <w:left w:w="155" w:type="dxa"/>
            <w:right w:w="218" w:type="dxa"/>
          </w:tblCellMar>
        </w:tblPrEx>
        <w:trPr>
          <w:gridAfter w:val="1"/>
          <w:wAfter w:w="1155" w:type="dxa"/>
          <w:trHeight w:val="1455"/>
        </w:trPr>
        <w:tc>
          <w:tcPr>
            <w:tcW w:w="9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7D2DE" w14:textId="77777777" w:rsidR="004E634D" w:rsidRDefault="004E634D" w:rsidP="006A5CBB">
            <w:pPr>
              <w:spacing w:after="0" w:line="259" w:lineRule="auto"/>
              <w:ind w:left="63" w:firstLine="0"/>
            </w:pPr>
            <w:r>
              <w:t xml:space="preserve">Beregnet temperaturvirkningsgrad Projekteret temperaturvirkningsgrad </w:t>
            </w:r>
          </w:p>
          <w:p w14:paraId="5A517AB2" w14:textId="77777777" w:rsidR="004E634D" w:rsidRDefault="004E634D" w:rsidP="006A5CBB">
            <w:pPr>
              <w:spacing w:after="0" w:line="259" w:lineRule="auto"/>
              <w:ind w:left="0" w:firstLine="0"/>
              <w:jc w:val="right"/>
            </w:pPr>
            <w:r>
              <w:t>Afvigelse</w:t>
            </w:r>
          </w:p>
          <w:p w14:paraId="02DCD5A9" w14:textId="77777777" w:rsidR="004E634D" w:rsidRDefault="004E634D" w:rsidP="006A5CBB">
            <w:pPr>
              <w:tabs>
                <w:tab w:val="center" w:pos="4117"/>
              </w:tabs>
              <w:spacing w:after="0" w:line="259" w:lineRule="auto"/>
              <w:ind w:left="0" w:firstLine="0"/>
            </w:pPr>
            <w:r>
              <w:t xml:space="preserve"> (beregn)</w:t>
            </w:r>
            <w:r>
              <w:tab/>
              <w:t>(proj.)</w:t>
            </w:r>
          </w:p>
          <w:p w14:paraId="6CFD6372" w14:textId="77777777" w:rsidR="004E634D" w:rsidRDefault="004E634D" w:rsidP="006A5CBB">
            <w:pPr>
              <w:spacing w:after="0" w:line="259" w:lineRule="auto"/>
              <w:ind w:left="0" w:right="617" w:firstLine="0"/>
              <w:jc w:val="right"/>
            </w:pPr>
            <w:r>
              <w:t>[%]</w:t>
            </w:r>
          </w:p>
          <w:p w14:paraId="4FDD0F51" w14:textId="77777777" w:rsidR="004E634D" w:rsidRDefault="004E634D" w:rsidP="006A5CBB">
            <w:pPr>
              <w:tabs>
                <w:tab w:val="center" w:pos="3969"/>
              </w:tabs>
              <w:spacing w:after="0" w:line="259" w:lineRule="auto"/>
              <w:ind w:left="0" w:firstLine="0"/>
            </w:pPr>
            <w:r>
              <w:t>[%]</w:t>
            </w:r>
            <w:r>
              <w:tab/>
              <w:t>[%]</w:t>
            </w:r>
          </w:p>
        </w:tc>
      </w:tr>
    </w:tbl>
    <w:p w14:paraId="41EF774A" w14:textId="77777777" w:rsidR="004E634D" w:rsidRDefault="004E634D" w:rsidP="004E634D">
      <w:pPr>
        <w:spacing w:after="0" w:line="259" w:lineRule="auto"/>
        <w:ind w:left="-780" w:right="11072" w:firstLine="0"/>
      </w:pPr>
    </w:p>
    <w:tbl>
      <w:tblPr>
        <w:tblStyle w:val="TableGrid"/>
        <w:tblW w:w="10320" w:type="dxa"/>
        <w:tblInd w:w="8" w:type="dxa"/>
        <w:tblCellMar>
          <w:top w:w="228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3435"/>
      </w:tblGrid>
      <w:tr w:rsidR="004E634D" w14:paraId="2A4CE584" w14:textId="77777777" w:rsidTr="006A5CBB">
        <w:trPr>
          <w:trHeight w:val="139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02E6C" w14:textId="77777777" w:rsidR="004E634D" w:rsidRDefault="004E634D" w:rsidP="006A5CBB">
            <w:pPr>
              <w:spacing w:after="0" w:line="259" w:lineRule="auto"/>
              <w:ind w:left="5" w:firstLine="0"/>
            </w:pPr>
            <w:r>
              <w:t>Det samlede resultat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1A539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C5A30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64E62BD0" w14:textId="77777777" w:rsidTr="006A5CBB">
        <w:trPr>
          <w:trHeight w:val="247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B904" w14:textId="77777777" w:rsidR="004E634D" w:rsidRDefault="004E634D" w:rsidP="006A5CBB">
            <w:pPr>
              <w:spacing w:after="0" w:line="259" w:lineRule="auto"/>
              <w:ind w:left="5" w:right="62" w:firstLine="0"/>
            </w:pPr>
            <w:r>
              <w:t>Stemmer det samlede resultat overens med kravene i BR18 (hvis relevant)?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FB3E9" w14:textId="77777777" w:rsidR="004E634D" w:rsidRDefault="004E634D" w:rsidP="006A5CBB">
            <w:pPr>
              <w:spacing w:after="0" w:line="259" w:lineRule="auto"/>
              <w:ind w:firstLine="0"/>
            </w:pPr>
            <w:r>
              <w:t>Ja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5A2DF" w14:textId="77777777" w:rsidR="004E634D" w:rsidRDefault="004E634D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4E634D" w14:paraId="498EBF83" w14:textId="77777777" w:rsidTr="006A5CBB">
        <w:trPr>
          <w:trHeight w:val="139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2BAC7E" w14:textId="77777777" w:rsidR="004E634D" w:rsidRDefault="004E634D" w:rsidP="006A5CBB">
            <w:pPr>
              <w:spacing w:after="0" w:line="259" w:lineRule="auto"/>
              <w:ind w:left="5" w:firstLine="0"/>
            </w:pPr>
            <w:r>
              <w:t>Hvis nej – beskriv hvorfor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85471F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0658EF" w14:textId="77777777" w:rsidR="004E634D" w:rsidRDefault="004E634D" w:rsidP="006A5CBB">
            <w:pPr>
              <w:spacing w:after="160" w:line="259" w:lineRule="auto"/>
              <w:ind w:left="0" w:firstLine="0"/>
            </w:pPr>
          </w:p>
        </w:tc>
      </w:tr>
      <w:tr w:rsidR="004E634D" w14:paraId="6BA50641" w14:textId="77777777" w:rsidTr="006A5CBB">
        <w:trPr>
          <w:trHeight w:val="139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D3A5" w14:textId="77777777" w:rsidR="004E634D" w:rsidRDefault="004E634D" w:rsidP="006A5CBB">
            <w:pPr>
              <w:spacing w:after="0" w:line="259" w:lineRule="auto"/>
              <w:ind w:left="5" w:firstLine="0"/>
            </w:pPr>
            <w:r>
              <w:t>Kommentarer</w:t>
            </w:r>
          </w:p>
        </w:tc>
      </w:tr>
    </w:tbl>
    <w:p w14:paraId="34EDD6FD" w14:textId="77777777" w:rsidR="004E634D" w:rsidRDefault="004E634D"/>
    <w:sectPr w:rsidR="004E63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4D"/>
    <w:rsid w:val="004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242F7"/>
  <w15:chartTrackingRefBased/>
  <w15:docId w15:val="{2E119534-E497-F846-A727-955ABCAB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4D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634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634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634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634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634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634D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634D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634D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634D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E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63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63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63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63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63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63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634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4E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63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634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4E63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634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4E63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63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634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E634D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CCE22F-FB29-4A18-82E3-56162C8DD573}"/>
</file>

<file path=customXml/itemProps2.xml><?xml version="1.0" encoding="utf-8"?>
<ds:datastoreItem xmlns:ds="http://schemas.openxmlformats.org/officeDocument/2006/customXml" ds:itemID="{1D61E04E-6B33-479E-A7AF-FA4540411D4A}"/>
</file>

<file path=customXml/itemProps3.xml><?xml version="1.0" encoding="utf-8"?>
<ds:datastoreItem xmlns:ds="http://schemas.openxmlformats.org/officeDocument/2006/customXml" ds:itemID="{D286B90D-BEA5-428C-91DE-7D118206416A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765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2024-04-30T09:03:00Z</dcterms:created>
  <dcterms:modified xsi:type="dcterms:W3CDTF">2024-04-30T09:03:00Z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